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bookmarkStart w:id="14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-751205</wp:posOffset>
            </wp:positionH>
            <wp:positionV relativeFrom="paragraph">
              <wp:posOffset>-546100</wp:posOffset>
            </wp:positionV>
            <wp:extent cx="7301230" cy="10464800"/>
            <wp:effectExtent l="0" t="0" r="1270" b="0"/>
            <wp:wrapNone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01230" cy="104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4"/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  <w:t>Положення про педагогічну раду</w:t>
      </w: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  <w:t xml:space="preserve">Горошинського закладу загальної середньої освіти </w:t>
      </w: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  <w:t xml:space="preserve">Оболонської сільської ради </w:t>
      </w: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  <w:t>Полтавської області</w:t>
      </w:r>
    </w:p>
    <w:p>
      <w:pPr>
        <w:shd w:val="clear" w:color="auto" w:fill="FFFFFF"/>
        <w:spacing w:after="0" w:line="240" w:lineRule="auto"/>
        <w:ind w:right="585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 </w:t>
      </w:r>
    </w:p>
    <w:p>
      <w:pPr>
        <w:shd w:val="clear" w:color="auto" w:fill="FFFFFF"/>
        <w:spacing w:after="0" w:line="240" w:lineRule="auto"/>
        <w:ind w:right="585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ru-RU" w:eastAsia="uk-UA"/>
        </w:rPr>
        <w:t>1.</w:t>
      </w: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  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  <w:t>Загальні положення</w:t>
      </w:r>
    </w:p>
    <w:p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1.1. Педагогічна рада є  основним колегіальним органом управління закладу освіти , створеним для вирішення основних питань діяльності освітнього закладу.</w:t>
      </w:r>
    </w:p>
    <w:p>
      <w:pPr>
        <w:shd w:val="clear" w:color="auto" w:fill="FFFFFF"/>
        <w:spacing w:after="0" w:line="240" w:lineRule="auto"/>
        <w:ind w:right="585"/>
        <w:jc w:val="center"/>
        <w:rPr>
          <w:rFonts w:ascii="Times New Roman" w:hAnsi="Times New Roman" w:eastAsia="Times New Roman" w:cs="Times New Roman"/>
          <w:bCs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uk-UA"/>
        </w:rPr>
        <w:t xml:space="preserve">1.2. Педагогічна рада в своїй діяльності керується законами України «Про освіту»,  Статутом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uk-UA"/>
        </w:rPr>
        <w:t xml:space="preserve">Горошинського закладу загальної середньої освіти </w:t>
      </w:r>
      <w:r>
        <w:rPr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uk-UA"/>
        </w:rPr>
        <w:t>.</w:t>
      </w: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uk-UA"/>
        </w:rPr>
        <w:t>1.3. Основні повноваження, відповідальність, порядок формування і діяльності колегіальних органів управління закладу освіти визначаються законодавством та установчими документами закладу освіти.</w:t>
      </w: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uk-UA"/>
        </w:rPr>
        <w:t>1.4. Усі педагогічні працівники закладу освіти мають брати участь у засіданнях педагогічної ради.</w:t>
      </w:r>
    </w:p>
    <w:p>
      <w:pPr>
        <w:shd w:val="clear" w:color="auto" w:fill="FFFFFF"/>
        <w:spacing w:after="0" w:line="240" w:lineRule="auto"/>
        <w:ind w:right="585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  <w:t>2. Порядок створення педагогічної ради</w:t>
      </w:r>
    </w:p>
    <w:p>
      <w:pPr>
        <w:shd w:val="clear" w:color="auto" w:fill="FFFFFF"/>
        <w:spacing w:after="0" w:line="240" w:lineRule="auto"/>
        <w:ind w:right="585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2.1.  </w:t>
      </w:r>
      <w:bookmarkStart w:id="0" w:name="n1437"/>
      <w:bookmarkEnd w:id="0"/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Педагогічна рада створюється в усіх закладах освіти, що забезпечують здобуття загальної середньої освіти, незалежно від підпорядкування, типів і форми власності за наявності не менше трьох педагогічних працівників.  Педагогічна рада створюється наказом директора  закладу загальної середньої освіти.</w:t>
      </w:r>
    </w:p>
    <w:p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2.2.  До складу педагогічної ради входить весь педагогічний колектив школи.</w:t>
      </w:r>
    </w:p>
    <w:p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2.3.  Головою педагогічної ради є директор, а за його відсутності – виконуючий обов</w:t>
      </w:r>
      <w:r>
        <w:rPr>
          <w:rFonts w:ascii="Times New Roman" w:hAnsi="Times New Roman" w:eastAsia="Times New Roman" w:cs="Times New Roman"/>
          <w:sz w:val="28"/>
          <w:szCs w:val="28"/>
          <w:lang w:val="ru-RU" w:eastAsia="uk-UA"/>
        </w:rPr>
        <w:t>’</w:t>
      </w: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язки директора закладу.</w:t>
      </w:r>
    </w:p>
    <w:p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2.4. Діловодство педагогічної ради веде секретар, обраний з членів педагогічної ради терміном на один навчальний рік.</w:t>
      </w:r>
    </w:p>
    <w:p>
      <w:pPr>
        <w:shd w:val="clear" w:color="auto" w:fill="FFFFFF"/>
        <w:spacing w:after="0" w:line="240" w:lineRule="auto"/>
        <w:ind w:right="585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lang w:eastAsia="uk-UA"/>
        </w:rPr>
        <w:t> 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  <w:t>3. Повноваження педагогічної ради</w:t>
      </w: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 </w:t>
      </w: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bookmarkStart w:id="1" w:name="n1438"/>
      <w:bookmarkEnd w:id="1"/>
      <w:r>
        <w:rPr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uk-UA"/>
        </w:rPr>
        <w:t>3.1.Педагогічна рада закладу загальної середньої освіти:</w:t>
      </w: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bookmarkStart w:id="2" w:name="n1439"/>
      <w:bookmarkEnd w:id="2"/>
      <w:r>
        <w:rPr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uk-UA"/>
        </w:rPr>
        <w:t>- планує роботу закладу;</w:t>
      </w: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bookmarkStart w:id="3" w:name="n1440"/>
      <w:bookmarkEnd w:id="3"/>
      <w:r>
        <w:rPr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uk-UA"/>
        </w:rPr>
        <w:t>- схвалює освітню (освітні) програму (програми) закладу та оцінює результативність її (їх) виконання;</w:t>
      </w: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bookmarkStart w:id="4" w:name="n1441"/>
      <w:bookmarkEnd w:id="4"/>
      <w:r>
        <w:rPr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uk-UA"/>
        </w:rPr>
        <w:t>- формує систему та затверджує процедури внутрішнього забезпечення якості освіти, включаючи систему та механізми забезпечення академічної доброчесності;</w:t>
      </w: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bookmarkStart w:id="5" w:name="n1442"/>
      <w:bookmarkEnd w:id="5"/>
      <w:r>
        <w:rPr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uk-UA"/>
        </w:rPr>
        <w:t>- розглядає питання щодо вдосконалення і методичного забезпечення освітнього процесу;</w:t>
      </w: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bookmarkStart w:id="6" w:name="n1443"/>
      <w:bookmarkEnd w:id="6"/>
      <w:r>
        <w:rPr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uk-UA"/>
        </w:rPr>
        <w:t>- приймає рішення щодо переведення учнів (вихованців) до наступного класу і їх випуску, видачі документів про відповідний рівень освіти, нагородження за успіхи у навчанні;</w:t>
      </w: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bookmarkStart w:id="7" w:name="n1444"/>
      <w:bookmarkEnd w:id="7"/>
      <w:r>
        <w:rPr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uk-UA"/>
        </w:rPr>
        <w:t>- обговорює питання підвищення кваліфікації педагогічних працівників, розвитку їхньої творчої ініціативи, визначає заходи щодо підвищення кваліфікації педагогічних працівників, затверджує щорічний план підвищення кваліфікації педагогічних працівників;</w:t>
      </w: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bookmarkStart w:id="8" w:name="n1445"/>
      <w:bookmarkEnd w:id="8"/>
      <w:r>
        <w:rPr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uk-UA"/>
        </w:rPr>
        <w:t>- розглядає питання впровадження в освітній процес найкращого педагогічного досвіду та інновацій, участі в дослідницькій, експериментальній, інноваційній діяльності, співпраці з іншими закладами освіти, науковими установами, фізичними та юридичними особами, які сприяють розвитку освіти;</w:t>
      </w: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bookmarkStart w:id="9" w:name="n1446"/>
      <w:bookmarkEnd w:id="9"/>
      <w:r>
        <w:rPr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uk-UA"/>
        </w:rPr>
        <w:t>- ухвалює рішення щодо відзначення, морального та матеріального заохочення учнів (вихованців), працівників закладу та інших учасників освітнього процесу;</w:t>
      </w: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bookmarkStart w:id="10" w:name="n1447"/>
      <w:bookmarkEnd w:id="10"/>
      <w:r>
        <w:rPr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uk-UA"/>
        </w:rPr>
        <w:t>- розглядає питання щодо відповідальності учнів (вихованців), працівників закладу та інших учасників освітнього процесу за невиконання ними своїх обов’язків;</w:t>
      </w: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bookmarkStart w:id="11" w:name="n1448"/>
      <w:bookmarkEnd w:id="11"/>
      <w:r>
        <w:rPr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uk-UA"/>
        </w:rPr>
        <w:t>- має право ініціювати проведення позапланового інституційного аудиту закладу та проведення громадської акредитації закладу;</w:t>
      </w: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bookmarkStart w:id="12" w:name="n1449"/>
      <w:bookmarkEnd w:id="12"/>
      <w:r>
        <w:rPr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uk-UA"/>
        </w:rPr>
        <w:t>- розглядає інші питання, віднесені законом та/або статутом закладу до її повноважень.</w:t>
      </w: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bookmarkStart w:id="13" w:name="n1450"/>
      <w:bookmarkEnd w:id="13"/>
      <w:r>
        <w:rPr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uk-UA"/>
        </w:rPr>
        <w:t xml:space="preserve">3.2.Рішення педагогічної ради закладу загальної середньої освіти вводяться в дію рішеннями керівника закладу.                                                           </w:t>
      </w:r>
    </w:p>
    <w:p>
      <w:pPr>
        <w:shd w:val="clear" w:color="auto" w:fill="FFFFFF"/>
        <w:spacing w:after="0" w:line="240" w:lineRule="auto"/>
        <w:ind w:right="585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lang w:eastAsia="uk-UA"/>
        </w:rPr>
        <w:t> 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  <w:t>4.</w:t>
      </w: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  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  <w:t>Регламент роботи педагогічної ради</w:t>
      </w:r>
      <w:r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lang w:eastAsia="uk-UA"/>
        </w:rPr>
        <w:t> </w:t>
      </w:r>
    </w:p>
    <w:p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4.1. Педагогічна рада проводить засідання згідно з планом роботи на рік, який затверджується на педраді й підписується директором закладу загальної середньої освіти.</w:t>
      </w:r>
    </w:p>
    <w:p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4.2. Дату проведення визначає адміністрація закладу загальної середньої освіти, але не менше як 4 рази на рік.</w:t>
      </w:r>
    </w:p>
    <w:p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4.3. Порядок денний заздалегідь оприлюднюється. Для підготовки видається наказ, розробляється робочий план, визначаються обов</w:t>
      </w:r>
      <w:r>
        <w:rPr>
          <w:rFonts w:ascii="Times New Roman" w:hAnsi="Times New Roman" w:eastAsia="Times New Roman" w:cs="Times New Roman"/>
          <w:sz w:val="28"/>
          <w:szCs w:val="28"/>
          <w:lang w:val="ru-RU" w:eastAsia="uk-UA"/>
        </w:rPr>
        <w:t>’</w:t>
      </w: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язки.</w:t>
      </w:r>
    </w:p>
    <w:p>
      <w:pPr>
        <w:shd w:val="clear" w:color="auto" w:fill="FFFFFF"/>
        <w:spacing w:after="0" w:line="240" w:lineRule="auto"/>
        <w:ind w:right="-2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4.4. Напередодні педагогічної ради секретар оповіщає всіх членів, до початку засідання перевіряє їх присутність, з'ясовує причини відсутності, веде книгу протоколів педагогічних рад, стежить за виконанням ухвалених рішень.</w:t>
      </w:r>
    </w:p>
    <w:p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4.5. Голова педагогічної ради повинен:</w:t>
      </w:r>
    </w:p>
    <w:p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- здійснювати контроль за ходом підготовки до педагогічної ради;</w:t>
      </w:r>
    </w:p>
    <w:p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- під час проведення педагогічної ради оголосити порядок денний та затвердити його відкритим голосуванням;</w:t>
      </w:r>
    </w:p>
    <w:p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- запропонувати та ухвалити регламент роботи засідання;</w:t>
      </w:r>
    </w:p>
    <w:p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- надати слово для інформування рішень попередньої педради;</w:t>
      </w:r>
    </w:p>
    <w:p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- підбити підсумки обговорення проблеми;</w:t>
      </w:r>
    </w:p>
    <w:p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- ознайомити колектив із проектом рішень;</w:t>
      </w:r>
    </w:p>
    <w:p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- повідомити тему наступного засдіання педагогічної ради;</w:t>
      </w:r>
    </w:p>
    <w:p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- здійснювати контроль за виконанням рішень попередньої педагогічної ради.</w:t>
      </w:r>
    </w:p>
    <w:p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4.6. Учасники педагогічної ради повинні:</w:t>
      </w:r>
    </w:p>
    <w:p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- дотримуватись регламенту;</w:t>
      </w:r>
    </w:p>
    <w:p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- формулювати думки та пропозиції чітко і стисло;</w:t>
      </w:r>
    </w:p>
    <w:p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- уважно слухати, не перебивати тих, хто виступає;</w:t>
      </w:r>
    </w:p>
    <w:p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- поважати думки інших;</w:t>
      </w:r>
    </w:p>
    <w:p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- не допускати негативних емоційних сплесків;</w:t>
      </w:r>
    </w:p>
    <w:p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- критикувати конструктивно, вносити коректні і реальні пропозиції.</w:t>
      </w:r>
    </w:p>
    <w:p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4.5. Усі засідання педагогічної ради правомірні, якщо в них беруть участь дві третини її складу за списком.</w:t>
      </w:r>
    </w:p>
    <w:p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4.6. Участь членів педагогічної ради в засіданні обов'язкова. Кожний член педагогічної ради зобов'язаний брати активну участь у роботі, своєчасно й точно виконувати покладені на нього доручення.</w:t>
      </w:r>
    </w:p>
    <w:p>
      <w:pPr>
        <w:shd w:val="clear" w:color="auto" w:fill="FFFFFF"/>
        <w:spacing w:after="0" w:line="240" w:lineRule="auto"/>
        <w:ind w:right="585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  <w:t> </w:t>
      </w:r>
    </w:p>
    <w:p>
      <w:pPr>
        <w:shd w:val="clear" w:color="auto" w:fill="FFFFFF"/>
        <w:spacing w:after="0" w:line="240" w:lineRule="auto"/>
        <w:ind w:right="585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bCs/>
          <w:spacing w:val="-30"/>
          <w:sz w:val="28"/>
          <w:szCs w:val="28"/>
          <w:lang w:eastAsia="uk-UA"/>
        </w:rPr>
        <w:t>5.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  <w:t>  Виконання рішень педагогічної ради</w:t>
      </w:r>
    </w:p>
    <w:p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5.1. Рішення педагогічної ради повинно бути обгрунтованим, своєчасно прийнятим, забезпечувати аргументованість, бути чітким, лаконічним, адресованим конкретному вчителеві чи групі вчителів та передбачати строки виконання.</w:t>
      </w:r>
    </w:p>
    <w:p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5.2. Рішення педагогічної ради набирають сили після затвердження їх директором і є обов'язковим для всіх учасників освітнього процесу закладу загальної середньої освіти .</w:t>
      </w:r>
    </w:p>
    <w:p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5.3. Голова педагогічної ради проводить систематичну перевірку виконання прийнятих рішень і підсумки перевірки ставить на обговорення педагогічної ради.</w:t>
      </w:r>
    </w:p>
    <w:p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  <w:t>6. Документація педагогічної ради</w:t>
      </w:r>
    </w:p>
    <w:p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6.1. Засідання педагогічної ради оформлюється протокольно. У протоколі фіксуються хід обговорення питань, що виносяться на педагогічну раду, пропозиції та зауваження членів педради. Протоколи підписуються головою та секретарем педагогічної ради. Усі матеріали, що відображають проведення педагогічної ради, зберігаються в окремій теці.</w:t>
      </w:r>
    </w:p>
    <w:p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6.2. Нумерація протоколів ведеться від початку календарного року.</w:t>
      </w:r>
    </w:p>
    <w:p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6.3. Книга протоколів педагогічної ради закладу загальної середньої освіти входить у номенклатуру справ, збергіається постійно в закладі загальної середньої освіти й передається актом.</w:t>
      </w:r>
    </w:p>
    <w:p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6.4. Книга протоколів педагогічної ради пронумерована, прошнурована, скріплюється підписом директора школи та печаткою навчального закладу. </w:t>
      </w:r>
    </w:p>
    <w:p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 </w:t>
      </w:r>
    </w:p>
    <w:p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  <w:t>7.Відповідальність учасників освітнього процесу - членів педагогічної ради.</w:t>
      </w:r>
    </w:p>
    <w:p>
      <w:pPr>
        <w:pStyle w:val="15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 xml:space="preserve"> 7.1. Члени педагогічної ради мають знати Положення про педагогічну раду.  Незнання або нерозуміння норм цього Положення не є виправданням невиконання обов’язків учасниками освітнього процесу. Заклад забезпечує публічний доступ  до тексту Положення через власний офіційний сайт.                                                                                                                                  </w:t>
      </w:r>
      <w:r>
        <w:rPr>
          <w:rFonts w:ascii="Times New Roman" w:hAnsi="Times New Roman" w:cs="Times New Roman"/>
          <w:sz w:val="28"/>
          <w:szCs w:val="28"/>
          <w:lang w:eastAsia="uk-UA"/>
        </w:rPr>
        <w:t>7.2. Участь у роботі</w:t>
      </w:r>
      <w:r>
        <w:rPr>
          <w:rFonts w:ascii="Times New Roman" w:hAnsi="Times New Roman" w:cs="Times New Roman"/>
          <w:sz w:val="28"/>
          <w:szCs w:val="28"/>
        </w:rPr>
        <w:t xml:space="preserve"> педагогічної ради її  членів є </w:t>
      </w:r>
      <w:r>
        <w:rPr>
          <w:rFonts w:ascii="Times New Roman" w:hAnsi="Times New Roman" w:cs="Times New Roman"/>
          <w:sz w:val="28"/>
          <w:szCs w:val="28"/>
          <w:lang w:eastAsia="uk-UA"/>
        </w:rPr>
        <w:t>обов'язковою. .</w:t>
      </w:r>
    </w:p>
    <w:p>
      <w:pPr>
        <w:pStyle w:val="15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7.3. Прийняття принципів і норм Положення  засвідчується підписами членів педагогічного колективу.                             </w:t>
      </w:r>
    </w:p>
    <w:p>
      <w:pPr>
        <w:rPr>
          <w:rFonts w:ascii="Times New Roman" w:hAnsi="Times New Roman" w:cs="Times New Roman"/>
          <w:sz w:val="28"/>
          <w:szCs w:val="28"/>
        </w:rPr>
      </w:pPr>
    </w:p>
    <w:sectPr>
      <w:pgSz w:w="11906" w:h="16838"/>
      <w:pgMar w:top="850" w:right="850" w:bottom="850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DDE"/>
    <w:rsid w:val="00636098"/>
    <w:rsid w:val="00703DDE"/>
    <w:rsid w:val="009152B2"/>
    <w:rsid w:val="00F44784"/>
    <w:rsid w:val="55971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uk-UA" w:eastAsia="en-US" w:bidi="ar-SA"/>
    </w:rPr>
  </w:style>
  <w:style w:type="paragraph" w:styleId="2">
    <w:name w:val="heading 1"/>
    <w:basedOn w:val="1"/>
    <w:link w:val="7"/>
    <w:qFormat/>
    <w:uiPriority w:val="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uk-U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6"/>
    <w:semiHidden/>
    <w:unhideWhenUsed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6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uk-UA"/>
    </w:rPr>
  </w:style>
  <w:style w:type="character" w:customStyle="1" w:styleId="7">
    <w:name w:val="Заголовок 1 Знак"/>
    <w:basedOn w:val="3"/>
    <w:link w:val="2"/>
    <w:uiPriority w:val="9"/>
    <w:rPr>
      <w:rFonts w:ascii="Times New Roman" w:hAnsi="Times New Roman" w:eastAsia="Times New Roman" w:cs="Times New Roman"/>
      <w:b/>
      <w:bCs/>
      <w:kern w:val="36"/>
      <w:sz w:val="48"/>
      <w:szCs w:val="48"/>
      <w:lang w:eastAsia="uk-UA"/>
    </w:rPr>
  </w:style>
  <w:style w:type="paragraph" w:customStyle="1" w:styleId="8">
    <w:name w:val="style5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uk-UA"/>
    </w:rPr>
  </w:style>
  <w:style w:type="paragraph" w:customStyle="1" w:styleId="9">
    <w:name w:val="style24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uk-UA"/>
    </w:rPr>
  </w:style>
  <w:style w:type="paragraph" w:customStyle="1" w:styleId="10">
    <w:name w:val="style7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uk-UA"/>
    </w:rPr>
  </w:style>
  <w:style w:type="paragraph" w:customStyle="1" w:styleId="11">
    <w:name w:val="style9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uk-UA"/>
    </w:rPr>
  </w:style>
  <w:style w:type="paragraph" w:customStyle="1" w:styleId="12">
    <w:name w:val="style20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uk-UA"/>
    </w:rPr>
  </w:style>
  <w:style w:type="paragraph" w:customStyle="1" w:styleId="13">
    <w:name w:val="style38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uk-UA"/>
    </w:rPr>
  </w:style>
  <w:style w:type="paragraph" w:customStyle="1" w:styleId="14">
    <w:name w:val="20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uk-UA"/>
    </w:rPr>
  </w:style>
  <w:style w:type="paragraph" w:styleId="15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uk-UA" w:eastAsia="en-US" w:bidi="ar-SA"/>
    </w:rPr>
  </w:style>
  <w:style w:type="character" w:customStyle="1" w:styleId="16">
    <w:name w:val="Текст у виносці Знак"/>
    <w:basedOn w:val="3"/>
    <w:link w:val="5"/>
    <w:semiHidden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4</Pages>
  <Words>4772</Words>
  <Characters>2721</Characters>
  <Lines>22</Lines>
  <Paragraphs>14</Paragraphs>
  <TotalTime>0</TotalTime>
  <ScaleCrop>false</ScaleCrop>
  <LinksUpToDate>false</LinksUpToDate>
  <CharactersWithSpaces>7479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2020-11-02T07:45:00Z</dcterms:created>
  <dc:creator>Користувач Windows</dc:creator>
  <cp:lastModifiedBy>google1564164874</cp:lastModifiedBy>
  <cp:lastPrinted>2021-10-27T12:21:00Z</cp:lastPrinted>
  <dcterms:modified xsi:type="dcterms:W3CDTF">2024-02-14T10:54:24Z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B7166A4048CF4B4FB68757A027218643_12</vt:lpwstr>
  </property>
</Properties>
</file>